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8F9" w:rsidRPr="00F158F9" w:rsidRDefault="00F158F9" w:rsidP="00F158F9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F158F9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F158F9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F158F9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F158F9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F158F9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F158F9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F158F9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F158F9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E15B0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5C7EF2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5C7EF2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0"/>
          <w:szCs w:val="20"/>
          <w:lang w:val="pl-PL"/>
        </w:rPr>
      </w:pPr>
      <w:r w:rsidRPr="005C7EF2">
        <w:rPr>
          <w:rStyle w:val="Domylnaczcionkaakapitu1"/>
          <w:rFonts w:cs="Times New Roman"/>
          <w:b/>
          <w:sz w:val="20"/>
          <w:szCs w:val="20"/>
          <w:lang w:val="pl-PL"/>
        </w:rPr>
        <w:t xml:space="preserve">Zestawienie parametrów techniczno-użytkowych przedmiotu zamówienia </w:t>
      </w:r>
    </w:p>
    <w:p w:rsidR="008639A7" w:rsidRPr="005C7EF2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877D42" w:rsidRPr="005C7EF2" w:rsidRDefault="007535B9" w:rsidP="00877D42">
      <w:pPr>
        <w:tabs>
          <w:tab w:val="left" w:pos="4080"/>
        </w:tabs>
        <w:rPr>
          <w:rFonts w:cs="Times New Roman"/>
          <w:b/>
          <w:sz w:val="20"/>
          <w:szCs w:val="20"/>
        </w:rPr>
      </w:pPr>
      <w:r w:rsidRPr="005C7EF2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1.</w:t>
      </w:r>
      <w:r w:rsidR="008639A7" w:rsidRPr="005C7EF2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Pełna nazwa urządzenia:  </w:t>
      </w:r>
      <w:r w:rsidR="00877D42" w:rsidRPr="005C7EF2">
        <w:rPr>
          <w:rFonts w:cs="Times New Roman"/>
          <w:b/>
          <w:sz w:val="20"/>
          <w:szCs w:val="20"/>
        </w:rPr>
        <w:t xml:space="preserve">System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komputerowy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rejestracji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parametrów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procesu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urządzeń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</w:t>
      </w:r>
      <w:r w:rsidR="00F158F9">
        <w:rPr>
          <w:rFonts w:cs="Times New Roman"/>
          <w:b/>
          <w:sz w:val="20"/>
          <w:szCs w:val="20"/>
        </w:rPr>
        <w:br/>
        <w:t xml:space="preserve">      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technologicznych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oraz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obiegu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materiału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poddawanego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sterylizacji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w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Centralnej</w:t>
      </w:r>
      <w:proofErr w:type="spellEnd"/>
      <w:r w:rsidR="00877D42" w:rsidRPr="005C7EF2">
        <w:rPr>
          <w:rFonts w:cs="Times New Roman"/>
          <w:b/>
          <w:sz w:val="20"/>
          <w:szCs w:val="20"/>
        </w:rPr>
        <w:t xml:space="preserve"> </w:t>
      </w:r>
      <w:proofErr w:type="spellStart"/>
      <w:r w:rsidR="00877D42" w:rsidRPr="005C7EF2">
        <w:rPr>
          <w:rFonts w:cs="Times New Roman"/>
          <w:b/>
          <w:sz w:val="20"/>
          <w:szCs w:val="20"/>
        </w:rPr>
        <w:t>Sterylizatorni</w:t>
      </w:r>
      <w:proofErr w:type="spellEnd"/>
      <w:r w:rsidR="00877D42" w:rsidRPr="005C7EF2">
        <w:rPr>
          <w:rFonts w:cs="Times New Roman"/>
          <w:b/>
          <w:color w:val="000000"/>
          <w:sz w:val="20"/>
          <w:szCs w:val="20"/>
        </w:rPr>
        <w:t xml:space="preserve"> – 1 </w:t>
      </w:r>
      <w:proofErr w:type="spellStart"/>
      <w:r w:rsidR="00877D42" w:rsidRPr="005C7EF2">
        <w:rPr>
          <w:rFonts w:cs="Times New Roman"/>
          <w:b/>
          <w:color w:val="000000"/>
          <w:sz w:val="20"/>
          <w:szCs w:val="20"/>
        </w:rPr>
        <w:t>szt</w:t>
      </w:r>
      <w:proofErr w:type="spellEnd"/>
      <w:r w:rsidR="00877D42" w:rsidRPr="005C7EF2">
        <w:rPr>
          <w:rFonts w:cs="Times New Roman"/>
          <w:b/>
          <w:color w:val="000000"/>
          <w:sz w:val="20"/>
          <w:szCs w:val="20"/>
        </w:rPr>
        <w:t>.</w:t>
      </w:r>
    </w:p>
    <w:p w:rsidR="008639A7" w:rsidRPr="005C7EF2" w:rsidRDefault="008639A7" w:rsidP="0011293D">
      <w:pPr>
        <w:tabs>
          <w:tab w:val="left" w:pos="4080"/>
        </w:tabs>
        <w:rPr>
          <w:rFonts w:eastAsia="Times New Roman" w:cs="Times New Roman"/>
          <w:b/>
          <w:sz w:val="20"/>
          <w:szCs w:val="20"/>
        </w:rPr>
      </w:pPr>
      <w:r w:rsidRPr="005C7EF2">
        <w:rPr>
          <w:rFonts w:eastAsia="Times New Roman" w:cs="Times New Roman"/>
          <w:sz w:val="20"/>
          <w:szCs w:val="20"/>
        </w:rPr>
        <w:t xml:space="preserve">    2. Typ, </w:t>
      </w:r>
      <w:proofErr w:type="spellStart"/>
      <w:r w:rsidRPr="005C7EF2">
        <w:rPr>
          <w:rFonts w:eastAsia="Times New Roman" w:cs="Times New Roman"/>
          <w:sz w:val="20"/>
          <w:szCs w:val="20"/>
        </w:rPr>
        <w:t>model</w:t>
      </w:r>
      <w:proofErr w:type="spellEnd"/>
      <w:r w:rsidRPr="005C7EF2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5C7EF2">
        <w:rPr>
          <w:rFonts w:eastAsia="Times New Roman" w:cs="Times New Roman"/>
          <w:sz w:val="20"/>
          <w:szCs w:val="20"/>
        </w:rPr>
        <w:t>podać</w:t>
      </w:r>
      <w:proofErr w:type="spellEnd"/>
      <w:r w:rsidRPr="005C7EF2">
        <w:rPr>
          <w:rFonts w:eastAsia="Times New Roman" w:cs="Times New Roman"/>
          <w:sz w:val="20"/>
          <w:szCs w:val="20"/>
        </w:rPr>
        <w:t>):………………………………………………</w:t>
      </w:r>
    </w:p>
    <w:p w:rsidR="008639A7" w:rsidRPr="005C7EF2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5C7EF2">
        <w:rPr>
          <w:rFonts w:eastAsia="Times New Roman" w:cs="Times New Roman"/>
          <w:sz w:val="20"/>
          <w:szCs w:val="20"/>
        </w:rPr>
        <w:t xml:space="preserve">    3. </w:t>
      </w:r>
      <w:proofErr w:type="spellStart"/>
      <w:r w:rsidRPr="005C7EF2">
        <w:rPr>
          <w:rFonts w:eastAsia="Times New Roman" w:cs="Times New Roman"/>
          <w:sz w:val="20"/>
          <w:szCs w:val="20"/>
        </w:rPr>
        <w:t>Producent</w:t>
      </w:r>
      <w:proofErr w:type="spellEnd"/>
      <w:r w:rsidRPr="005C7EF2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5C7EF2">
        <w:rPr>
          <w:rFonts w:eastAsia="Times New Roman" w:cs="Times New Roman"/>
          <w:sz w:val="20"/>
          <w:szCs w:val="20"/>
        </w:rPr>
        <w:t>podać</w:t>
      </w:r>
      <w:proofErr w:type="spellEnd"/>
      <w:r w:rsidRPr="005C7EF2">
        <w:rPr>
          <w:rFonts w:eastAsia="Times New Roman" w:cs="Times New Roman"/>
          <w:sz w:val="20"/>
          <w:szCs w:val="20"/>
        </w:rPr>
        <w:t>):……………………………………………….</w:t>
      </w:r>
    </w:p>
    <w:p w:rsidR="0011293D" w:rsidRPr="005C7EF2" w:rsidRDefault="008639A7" w:rsidP="008639A7">
      <w:pPr>
        <w:spacing w:line="240" w:lineRule="auto"/>
        <w:rPr>
          <w:rFonts w:eastAsia="Times New Roman" w:cs="Times New Roman"/>
          <w:sz w:val="20"/>
          <w:szCs w:val="20"/>
        </w:rPr>
      </w:pPr>
      <w:r w:rsidRPr="005C7EF2">
        <w:rPr>
          <w:rFonts w:eastAsia="Times New Roman" w:cs="Times New Roman"/>
          <w:sz w:val="20"/>
          <w:szCs w:val="20"/>
        </w:rPr>
        <w:t xml:space="preserve">    4. Rok produkcji:</w:t>
      </w:r>
      <w:r w:rsidR="00246269">
        <w:rPr>
          <w:rFonts w:eastAsia="Times New Roman" w:cs="Times New Roman"/>
          <w:sz w:val="20"/>
          <w:szCs w:val="20"/>
        </w:rPr>
        <w:t>2018</w:t>
      </w:r>
    </w:p>
    <w:p w:rsidR="00FA1794" w:rsidRPr="005C7EF2" w:rsidRDefault="00FA1794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5C7EF2">
        <w:rPr>
          <w:rFonts w:eastAsia="Times New Roman" w:cs="Times New Roman"/>
          <w:sz w:val="20"/>
          <w:szCs w:val="20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5C7EF2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5C7EF2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5C7EF2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5C7EF2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5C7EF2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5C7EF2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5C7EF2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5C7EF2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5C7EF2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5C7EF2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5C7EF2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5C7EF2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5C7EF2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5C7EF2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5C7EF2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5C7EF2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5C7EF2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5C7EF2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5C7EF2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5C7EF2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877D42" w:rsidRPr="005C7EF2" w:rsidTr="00610D1F">
        <w:trPr>
          <w:trHeight w:val="612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26643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Dostawa obejmuje wyłącznie oprogramowanie bez wyposażenia sprzętowego 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877D4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564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Obserwacja stanu autoklawów i myjni  przez certyfikowane, bezpośrednie połączenie ze sterownikami urządzeń w czasie rzeczywistym (nie dopuszcza się użycia portów drukarkowych)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877D4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544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Monitorowanie pracy autoklawów i myjni w sposób ciągły – wyświetlanie stanu urządzenia, monitorowanie błędów </w:t>
            </w:r>
            <w:r w:rsidR="00306860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 informacji w trybie czuwania oraz w trakcie pracy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700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Rejestracja procesów myjni i sterylizatorów oraz archiwizacja tych parametrów na twardym dysku,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back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up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w bezpiecznej formie.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696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Dokumentacja przyjęcia, załadunku materiału do myjni dezynfektorów, wyładunku z myjni dezynfektorów, pakowania </w:t>
            </w:r>
            <w:r w:rsidR="00306860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 załadunku do sterylizatorów, wyładunku ze sterylizatorów, dokumentacja wydania przy użyciu skanerów kodów kreskowych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877D4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877D42">
        <w:trPr>
          <w:trHeight w:hRule="exact" w:val="1492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Dokumentacja procesu obróbki narzędzi ( proces mycia i dezynfekcji i sterylizacji) z przypisaniem wykonywanych czynności do personelu fizycznie go wykonującego, przy użyciu skanerów kodów kreskowych – przyjęcie do mycia, przyjęcie do sterylizacji oraz zatwierdzanie procesów załadunek, wyładunek, przyjęcie do strefy czystej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877D42" w:rsidRPr="005C7EF2" w:rsidTr="00A535EB">
        <w:trPr>
          <w:trHeight w:val="815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Przechowywanie wszystkich informacji o obrabianych narzędziach, programach mycia i sterylizacji z konkretnymi rzeczywistymi danymi procesów, personelu obsługującego </w:t>
            </w:r>
            <w:r w:rsidR="00306860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bezpiecznej formie na dyskach twardych w sposób zabezpieczający przed utratą danych. Baza danych bez ograniczeń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49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Oprogramowanie do zbierania danych oraz ich przechowywania bez ograniczeń ilości danych ani wielkości produkcji rocznej </w:t>
            </w:r>
            <w:r w:rsidR="00306860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lub docelowej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691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Bezpośrednia korelacja danych między dokumentacją obróbki  </w:t>
            </w:r>
            <w:r w:rsidR="00306860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 dokumentacją procesu, w którym ta obróbka miała miejsce. Możliwość wglądu w parametry przebiegu procesu bezpośrednio z poziomu dokumentacji obróbki konkretnego zestawu  czy obrabianego narzędzia  bez potrzeby zapisywania numeru wsadu i zamykania okna dot. dokumentacji obróbki oraz otwierania okna dot. dokumentacji procesów i tam wyszukiwania tego wsad</w:t>
            </w:r>
            <w:r w:rsidR="007470DA"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7470D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1171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Możliwość tworzenia sprawozdań dotyczących wykorzystania sprzętu 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692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Identyfikacja wraz z kodami dostępu do odpowiednich poziomów kompetencji dla personelu obsługującego oprogramowanie wraz z możliwością logowania do systemu </w:t>
            </w:r>
            <w:r w:rsidR="006C4353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przy użyciu skanera kodów kreskowych oraz klawiatury </w:t>
            </w:r>
            <w:r w:rsidR="006C4353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 klawiatury ekranowej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6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Możliwość graficznej prezentacji i przechowywania wykresów przebiegu procesów przeprowadzanych w myjni i sterylizatorach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990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Automatyczna  identyfikacja wsadu myjni i sterylizatorów przy użyciu kodu kreskowego oraz jego korelacji z danymi dotyczącymi danego procesu, w którym zestaw czy pojedyncze narzędzie było myte czy dezynfekowane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7470D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77D42" w:rsidRPr="005C7EF2" w:rsidRDefault="00877D42" w:rsidP="00A84610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Możliwość tworzenia sprawozdań dotyczących wykorzystania sprzętu (myjnia i sterylizator)</w:t>
            </w:r>
          </w:p>
        </w:tc>
        <w:tc>
          <w:tcPr>
            <w:tcW w:w="1701" w:type="dxa"/>
            <w:vAlign w:val="center"/>
          </w:tcPr>
          <w:p w:rsidR="00877D42" w:rsidRPr="005C7EF2" w:rsidRDefault="007470DA" w:rsidP="007470D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877D42"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640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Tworzenie bilingu do faktur dla odbiorców zewnętrznych </w:t>
            </w:r>
            <w:r w:rsidR="006C4353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i wewnętrznych szpitala w oparciu o automatycznie wyliczane </w:t>
            </w:r>
            <w:r w:rsidR="00306860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systemie kosztów obróbki danych przedmiotów, uwzględniając koszty mycia, dezynfekcji, sterylizacji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877D42" w:rsidRPr="005C7EF2" w:rsidTr="00A535EB">
        <w:trPr>
          <w:trHeight w:val="414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Przedstawianie w postaci zdjęć, filmów wyglądu danych składników zestawów podczas pracy stanowiskowej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927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Zapewnienie eliminacji wydania nie wydezynfekowanych, wysterylizowanych lub obarczonych błędem narzędzi oraz wydania do niewłaściwego odbiorcy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1146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Drukowanie samoprzylepnych etykiet typu „Sandwich” umożliwiających wydanie po myciu i dezynfekcji oraz identyfikację zawartości opakowania, zwrot oraz dołączenie </w:t>
            </w:r>
            <w:r w:rsidR="006C4353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 dokumentacji pacjenta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D36A7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973"/>
          <w:jc w:val="center"/>
        </w:trPr>
        <w:tc>
          <w:tcPr>
            <w:tcW w:w="562" w:type="dxa"/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Dokumentowanie testowania myjni i sterylizatorów testami technologicznymi i ich rejestracja</w:t>
            </w:r>
          </w:p>
        </w:tc>
        <w:tc>
          <w:tcPr>
            <w:tcW w:w="1701" w:type="dxa"/>
            <w:vAlign w:val="center"/>
          </w:tcPr>
          <w:p w:rsidR="00877D42" w:rsidRPr="005C7EF2" w:rsidRDefault="00877D42" w:rsidP="00D36A7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Książka serwisowa myjni prowadzona w systemie- automatyczne przypominanie i informowanie o konieczności wykonania przeglądów i obsługi technicznej,  planowanie terminów przeglądów – harmonogram przeglądów i obsługi technicznej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Rejestracja online parametrów procesu z myjni-dezynfektorów, sterylizatorów parowych i sterylizatora plazmowego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7470DA" w:rsidP="007470DA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877D42"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hRule="exact" w:val="9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923D72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Drukowanie spisu zawartości zestawu narzędziowego na drukarkach laserowych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Umożliwianie śledzenia drogi zestawu czy przedmiotu obrabianego w obrębie Centralnej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Sterylizatorni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oraz poza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610D1F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Obsługa systemu w języku polskim, komunikaty wyświetlane </w:t>
            </w:r>
            <w:r w:rsidR="00306860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na ekranach systemu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610D1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System pracy stanowiskowej ma być przystosowany do stosowania równolegle trzech metod wprowadzania danych przez pracowników obsługujących na stanowiskach pracy  systemu, przy pomocy ekranów dotykowych,</w:t>
            </w:r>
            <w:r w:rsidR="007470DA"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skanerów, myszy </w:t>
            </w:r>
            <w:r w:rsidR="00306860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 klawiatury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Pomiar i rejestracja danych mediów technologicznych – ciśnienie wody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demi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, wody miękkiej, sprężonego powietrza, przewodności wody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demi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Funkcje administracyjne na wszystkich stanowiskach komputerowych.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Możliwość rejestracji pojedynczych narzędzi poprzez skanowanie kodu 2D (na każdym stanowisku strefy czystej)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D009A1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D009A1">
              <w:rPr>
                <w:rFonts w:cs="Times New Roman"/>
                <w:b/>
                <w:i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306860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System rejestracji posiadający </w:t>
            </w:r>
            <w:r w:rsidR="006C4353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autoryzację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producenta </w:t>
            </w:r>
            <w:r w:rsidR="00503DBE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  </w:t>
            </w:r>
            <w:r w:rsidR="006C4353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myjni dezynfektorów,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sterylizatorów </w:t>
            </w:r>
            <w:r w:rsidR="006C4353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podłącz</w:t>
            </w:r>
            <w:r w:rsidR="00503DBE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e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nia i współpracy</w:t>
            </w:r>
            <w:r w:rsidR="007E0AA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z systemem komputerowym </w:t>
            </w:r>
            <w:r w:rsidRPr="00306860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(dołączyć </w:t>
            </w:r>
            <w:r w:rsidR="00503DBE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do oferty </w:t>
            </w:r>
            <w:r w:rsidR="006C4353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autoryzację</w:t>
            </w:r>
            <w:r w:rsidR="00503DBE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 potwierdzające </w:t>
            </w:r>
            <w:r w:rsidR="00503DBE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kompatybilność i </w:t>
            </w:r>
            <w:r w:rsidR="00503DBE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możliwość współpracy</w:t>
            </w:r>
            <w:r w:rsidR="00503DBE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="006C4353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              </w:t>
            </w:r>
            <w:r w:rsidR="00503DBE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z oferowanym systemem, wystawione przez producent</w:t>
            </w:r>
            <w:r w:rsidR="00503DBE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a</w:t>
            </w:r>
            <w:r w:rsidR="00503DBE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="006C4353" w:rsidRPr="006C4353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myjni dezynfektorów,</w:t>
            </w:r>
            <w:r w:rsidR="006C4353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="00503DBE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sterylizatorów</w:t>
            </w:r>
            <w:r w:rsidR="00503DBE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, które są</w:t>
            </w:r>
            <w:r w:rsidR="00503DBE" w:rsidRPr="001E2DE9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 xml:space="preserve">  wyrobami medycznymi</w:t>
            </w:r>
            <w:r w:rsidR="00503DBE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)</w:t>
            </w:r>
            <w:r w:rsidR="00306860">
              <w:rPr>
                <w:rFonts w:eastAsia="Times New Roman" w:cs="Times New Roman"/>
                <w:bCs/>
                <w:kern w:val="0"/>
                <w:sz w:val="18"/>
                <w:szCs w:val="18"/>
                <w:lang w:val="pl-PL" w:eastAsia="pl-PL" w:bidi="ar-SA"/>
              </w:rPr>
              <w:t>.</w:t>
            </w:r>
          </w:p>
          <w:p w:rsidR="00877D42" w:rsidRDefault="00877D42" w:rsidP="006C435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Wymóg dotyczy </w:t>
            </w:r>
            <w:r w:rsidR="006C4353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myjni i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sterylizatorów zainstalowanych </w:t>
            </w:r>
            <w:r w:rsidR="00D009A1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 Centralnej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Sterylizatorni</w:t>
            </w:r>
            <w:proofErr w:type="spellEnd"/>
            <w:r w:rsidR="00987653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. </w:t>
            </w:r>
          </w:p>
          <w:p w:rsidR="00EC539E" w:rsidRPr="005C7EF2" w:rsidRDefault="00EC539E" w:rsidP="006C435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470D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E0AA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A2" w:rsidRPr="00A85037" w:rsidRDefault="007E0AA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r w:rsidRPr="00A85037">
              <w:rPr>
                <w:rFonts w:cs="Times New Roman"/>
                <w:b/>
                <w:i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E9" w:rsidRDefault="007E0AA2" w:rsidP="001E2DE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Do oferowanego elektronicznego systemu rejestracji obiegu narz</w:t>
            </w:r>
            <w:r w:rsidR="001E2DE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ę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dzi należy podłączyć </w:t>
            </w:r>
            <w:r w:rsidR="006C4353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myjnie dezynfektory i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steryliz</w:t>
            </w:r>
            <w:r w:rsidR="001E2DE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tory</w:t>
            </w:r>
            <w:r w:rsidR="006C4353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będące w posiadaniu Zamawiającego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. </w:t>
            </w:r>
          </w:p>
          <w:p w:rsidR="007E0AA2" w:rsidRPr="005C7EF2" w:rsidRDefault="007E0AA2" w:rsidP="00A85037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A2" w:rsidRPr="005C7EF2" w:rsidRDefault="00306860" w:rsidP="007470DA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A2" w:rsidRPr="005C7EF2" w:rsidRDefault="007E0AA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A2" w:rsidRPr="005C7EF2" w:rsidRDefault="007E0AA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470DA" w:rsidRPr="005C7EF2" w:rsidTr="00285857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0DA" w:rsidRPr="005C7EF2" w:rsidRDefault="007470DA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1</w:t>
            </w:r>
            <w:r w:rsidRPr="005C7EF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0DA" w:rsidRPr="005C7EF2" w:rsidRDefault="007470DA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Wymagania odnośnie obsługi wydzielonych stanowisk komputerowych w poszczególnych strefach:</w:t>
            </w: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7470DA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1</w:t>
            </w:r>
            <w:r w:rsidR="00877D42" w:rsidRPr="005C7EF2">
              <w:rPr>
                <w:rFonts w:cs="Times New Roman"/>
                <w:sz w:val="20"/>
                <w:szCs w:val="20"/>
              </w:rPr>
              <w:t>.</w:t>
            </w:r>
            <w:r w:rsidRPr="005C7EF2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PRZYJMOWANIE MATERIAŁU BRUDNEGO – szt.1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skaner kodów kreskowych: 1D, przenośny, bezprzewodowy, podstawa z automatycznym ładowaniem, sygnalizacja dźwiękowa oraz świetlna</w:t>
            </w:r>
          </w:p>
          <w:p w:rsidR="00877D4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drukarka laserowa A4, monochromatyczna, rozdzielczość 1200x1200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dpi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, prędkość powyżej 40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str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/min,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ethernet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10/100</w:t>
            </w:r>
          </w:p>
          <w:p w:rsidR="00EC539E" w:rsidRPr="005C7EF2" w:rsidRDefault="00EC539E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7470DA" w:rsidRPr="005C7EF2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7470DA" w:rsidRPr="005C7EF2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7470DA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1</w:t>
            </w:r>
            <w:r w:rsidRPr="005C7EF2">
              <w:rPr>
                <w:rFonts w:cs="Times New Roman"/>
                <w:sz w:val="20"/>
                <w:szCs w:val="20"/>
              </w:rPr>
              <w:t>.b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ZAŁADUNEK MYJNI DEZYNFEKTORÓW – szt.1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skaner kodów kreskowych: 1D, przenośny, bezprzewodowy, podstawa z automatycznym ładowaniem, sygnalizacja dźwiękowa oraz świetlna</w:t>
            </w:r>
          </w:p>
          <w:p w:rsidR="00EC539E" w:rsidRPr="005C7EF2" w:rsidRDefault="00EC539E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7470DA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lastRenderedPageBreak/>
              <w:t>3</w:t>
            </w:r>
            <w:r w:rsidR="00A85037">
              <w:rPr>
                <w:rFonts w:cs="Times New Roman"/>
                <w:sz w:val="20"/>
                <w:szCs w:val="20"/>
              </w:rPr>
              <w:t>1</w:t>
            </w:r>
            <w:r w:rsidR="007470DA" w:rsidRPr="005C7EF2">
              <w:rPr>
                <w:rFonts w:cs="Times New Roman"/>
                <w:sz w:val="20"/>
                <w:szCs w:val="20"/>
              </w:rPr>
              <w:t>.c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WYŁADUNEK MYJNI DEZYNFEKTORÓW – szt.1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skaner kodów kreskowych: 1D, przenośny, bezprzewodowy, podstawa z automatycznym ładowaniem, sygnalizacja dźwiękowa oraz świetlna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/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1</w:t>
            </w:r>
            <w:r w:rsidR="007470DA" w:rsidRPr="005C7EF2">
              <w:rPr>
                <w:rFonts w:cs="Times New Roman"/>
                <w:sz w:val="20"/>
                <w:szCs w:val="20"/>
              </w:rPr>
              <w:t>.d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Stanowisko komputerowe - ZAŁADUNEK MYJNI WÓZKÓW </w:t>
            </w:r>
            <w:r w:rsidR="001E2DE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I KONTENERÓW – szt.1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skaner kodów kreskowych: 1D, przenośny, bezprzewodowy, podstawa z automatycznym ładowaniem, sygnalizacja dźwiękowa oraz świetlna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1</w:t>
            </w:r>
            <w:r w:rsidR="007470DA" w:rsidRPr="005C7EF2">
              <w:rPr>
                <w:rFonts w:cs="Times New Roman"/>
                <w:sz w:val="20"/>
                <w:szCs w:val="20"/>
              </w:rPr>
              <w:t>.e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WYŁADUNEK MYJNI WÓZKÓW I KONTENERÓW – szt.1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skaner kodów kreskowych: 1D, przenośny, bezprzewodowy, podstawa z automatycznym ładowaniem, sygnalizacja dźwiękowa oraz świetlna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1</w:t>
            </w:r>
            <w:r w:rsidR="007470DA" w:rsidRPr="005C7EF2">
              <w:rPr>
                <w:rFonts w:cs="Times New Roman"/>
                <w:sz w:val="20"/>
                <w:szCs w:val="20"/>
              </w:rPr>
              <w:t>.f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PAKOWANIE MATERIAŁU DO STERYLIZACJI – szt.5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skaner kodów kreskowych: 1D, przenośny, bezprzewodowy, podstawa z automatycznym ładowaniem, sygnalizacja dźwiękowa oraz świetlna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dostęp do stanowiska akcesoryjnego w strefie czystej (drukarki i skanery dokumentów) przez LAN,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drukarka kodów kreskowych: druk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termotransferowy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, pojemność załadunkowa 1000 etykiet, etykiety: (min.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szer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x min. dł.)100mm x 50mm, rozdzielczość 200dpi, komunikacja USB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drukarka znaczników laminowanych: szerokość nośnika: 24 mm, wydruk odporny na działanie wysokiej temperatury i środków chemicznych, komunikacja USB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CA1DE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1</w:t>
            </w:r>
            <w:r w:rsidR="007470DA" w:rsidRPr="005C7EF2">
              <w:rPr>
                <w:rFonts w:cs="Times New Roman"/>
                <w:sz w:val="20"/>
                <w:szCs w:val="20"/>
              </w:rPr>
              <w:t>.g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ZAŁADUNEK STERYLIZATORÓW – szt.1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lastRenderedPageBreak/>
              <w:t>- skaner kodów kreskowych: 1D, przenośny, bezprzewodowy, podstawa z automatycznym ładowaniem, sygnalizacja dźwiękowa oraz świetlna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7470DA" w:rsidP="00D36A7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lastRenderedPageBreak/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173CC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lastRenderedPageBreak/>
              <w:t>3</w:t>
            </w:r>
            <w:r w:rsidR="00A85037">
              <w:rPr>
                <w:rFonts w:cs="Times New Roman"/>
                <w:sz w:val="20"/>
                <w:szCs w:val="20"/>
              </w:rPr>
              <w:t>1</w:t>
            </w:r>
            <w:r w:rsidR="007470DA" w:rsidRPr="005C7EF2">
              <w:rPr>
                <w:rFonts w:cs="Times New Roman"/>
                <w:sz w:val="20"/>
                <w:szCs w:val="20"/>
              </w:rPr>
              <w:t>.h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WYŁADUNEK STERYLIZATORÓW – szt.1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skaner kodów kreskowych: 1D, przenośny, bezprzewodowy, podstawa z automatycznym ładowaniem, sygnalizacja dźwiękowa oraz świetlna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7470DA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1</w:t>
            </w:r>
            <w:r w:rsidR="007470DA" w:rsidRPr="005C7EF2">
              <w:rPr>
                <w:rFonts w:cs="Times New Roman"/>
                <w:sz w:val="20"/>
                <w:szCs w:val="20"/>
              </w:rPr>
              <w:t>.i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- WYDANIE MATERIAŁU STERYLNEGO – szt.1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- skaner kodów kreskowych: 1D, przenośny, bezprzewodowy, podstawa z automatycznym ładowaniem, sygnalizacja dźwiękowa oraz świetlna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drukarka laserowa A4, monochromatyczna, rozdzielczość 1200x1200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dpi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, prędkość powyżej 40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str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/min,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ethernet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10/100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7470DA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D42" w:rsidRPr="005C7EF2" w:rsidRDefault="00877D42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77D42" w:rsidRPr="005C7EF2" w:rsidTr="00A535EB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7470DA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1</w:t>
            </w:r>
            <w:r w:rsidR="00877D42" w:rsidRPr="005C7EF2">
              <w:rPr>
                <w:rFonts w:cs="Times New Roman"/>
                <w:sz w:val="20"/>
                <w:szCs w:val="20"/>
              </w:rPr>
              <w:t>.</w:t>
            </w:r>
            <w:r w:rsidRPr="005C7EF2">
              <w:rPr>
                <w:rFonts w:cs="Times New Roman"/>
                <w:sz w:val="20"/>
                <w:szCs w:val="20"/>
              </w:rPr>
              <w:t>j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komputerowe administracyjne - POKÓJ BIUROWY – szt.1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Stanowisko przystosowane do pracy/obsługi na wyposażeniu sprzętowym o parametrach minimalnych: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komputer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all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in one: ekran: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multi-touch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, LED, 21 cali, 1920x1080, system: WIN10PRO, pamięć 4GB, procesor i3 64bit, klawiatura + mysz, karta sieciowa 10/100/1000, 4xUSB</w:t>
            </w:r>
          </w:p>
          <w:p w:rsidR="00877D42" w:rsidRPr="005C7EF2" w:rsidRDefault="00877D42" w:rsidP="00A84610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 urządzenie wielofunkcyjne, laserowe,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drukująco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-skanująco-kopiujące: wydruk kolorowy, duplex, podajnik ADF,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ethernet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10/100, rozdzielczość druku 2400x600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dpi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, rozdzielczość skanowania 1200x2400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dpi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, szybkość druku 25 </w:t>
            </w:r>
            <w:proofErr w:type="spellStart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str</w:t>
            </w:r>
            <w:proofErr w:type="spellEnd"/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/min.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7470DA" w:rsidP="006228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42" w:rsidRPr="005C7EF2" w:rsidRDefault="00877D4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5C7EF2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7470DA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2</w:t>
            </w:r>
            <w:r w:rsidR="00F238FB" w:rsidRPr="005C7EF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39E" w:rsidRDefault="00EC539E" w:rsidP="00923D72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</w:p>
          <w:p w:rsidR="00F238FB" w:rsidRPr="005C7EF2" w:rsidRDefault="00F238FB" w:rsidP="00EC539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Gwarancja na </w:t>
            </w:r>
            <w:r w:rsidR="00266433"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system komputerowy </w:t>
            </w:r>
            <w:r w:rsidR="00246269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36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923D72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923D7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5C7EF2" w:rsidRDefault="00F238FB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5C7EF2" w:rsidRDefault="00F238FB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5C7EF2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7470DA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3</w:t>
            </w:r>
            <w:r w:rsidR="00F238FB" w:rsidRPr="005C7EF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5C7EF2" w:rsidRDefault="00F238FB" w:rsidP="00EC539E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W trakcie trwania gwarancji wszystkie naprawy oraz przeglądy techniczne przewidziane przez producenta wykonywane na koszt Wykonawcy łącznie z dojazdem (nie rzadziej jednak niż raz </w:t>
            </w:r>
            <w:r w:rsidR="00EC539E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                 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5C7EF2" w:rsidRDefault="00F238FB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5C7EF2" w:rsidRDefault="00F238FB" w:rsidP="00923D72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5C7EF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7470DA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4</w:t>
            </w:r>
            <w:r w:rsidR="00F238FB" w:rsidRPr="005C7EF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266433" w:rsidP="0026643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5C7EF2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Dostawa </w:t>
            </w:r>
            <w:r w:rsidR="00F238FB" w:rsidRPr="005C7EF2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oraz uruchomienie </w:t>
            </w:r>
            <w:r w:rsidRPr="005C7EF2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oprogramowania </w:t>
            </w:r>
            <w:r w:rsidR="00F238FB" w:rsidRPr="005C7EF2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75A6F" w:rsidRPr="005C7EF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6F" w:rsidRPr="005C7EF2" w:rsidRDefault="00975A6F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5</w:t>
            </w:r>
            <w:r w:rsidRPr="005C7EF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6F" w:rsidRPr="005C7EF2" w:rsidRDefault="00975A6F" w:rsidP="0026643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5C7EF2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Czas pełnego uruchomienia programu licząc od dnia montażu systemu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6F" w:rsidRPr="005C7EF2" w:rsidRDefault="00975A6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dniach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roboczych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6F" w:rsidRPr="005C7EF2" w:rsidRDefault="00975A6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A6F" w:rsidRPr="005C7EF2" w:rsidRDefault="00975A6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5C7EF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266433" w:rsidP="00A8503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A85037">
              <w:rPr>
                <w:rFonts w:cs="Times New Roman"/>
                <w:sz w:val="20"/>
                <w:szCs w:val="20"/>
              </w:rPr>
              <w:t>6</w:t>
            </w:r>
            <w:r w:rsidR="00F238FB" w:rsidRPr="005C7EF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EC539E" w:rsidP="00975A6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051386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systemu komputerowego na własny koszt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– czas szkolenia będzie obejmował okres do pełnego uruchomienia programu.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5C7EF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266433" w:rsidP="00EC539E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lastRenderedPageBreak/>
              <w:t>3</w:t>
            </w:r>
            <w:r w:rsidR="00EC539E">
              <w:rPr>
                <w:rFonts w:cs="Times New Roman"/>
                <w:sz w:val="20"/>
                <w:szCs w:val="20"/>
              </w:rPr>
              <w:t>7</w:t>
            </w:r>
            <w:r w:rsidR="00F238FB" w:rsidRPr="005C7EF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266433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</w:t>
            </w:r>
            <w:r w:rsidR="00266433"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system komputerowy </w:t>
            </w:r>
            <w:r w:rsidRPr="005C7EF2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5C7EF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266433" w:rsidP="00EC539E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5C7EF2">
              <w:rPr>
                <w:rFonts w:cs="Times New Roman"/>
                <w:sz w:val="20"/>
                <w:szCs w:val="20"/>
              </w:rPr>
              <w:t>3</w:t>
            </w:r>
            <w:r w:rsidR="00EC539E">
              <w:rPr>
                <w:rFonts w:cs="Times New Roman"/>
                <w:sz w:val="20"/>
                <w:szCs w:val="20"/>
              </w:rPr>
              <w:t>8</w:t>
            </w:r>
            <w:r w:rsidR="00F238FB" w:rsidRPr="005C7EF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 xml:space="preserve"> </w:t>
            </w:r>
            <w:r w:rsidR="00EC539E">
              <w:rPr>
                <w:rFonts w:cs="Times New Roman"/>
                <w:sz w:val="20"/>
                <w:szCs w:val="20"/>
              </w:rPr>
              <w:t xml:space="preserve">             </w:t>
            </w:r>
            <w:r w:rsidRPr="005C7EF2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5C7EF2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5C7EF2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5C7EF2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5C7EF2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C7687" w:rsidRPr="005C7EF2" w:rsidTr="00231C6E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87" w:rsidRPr="005C7EF2" w:rsidRDefault="00AC7687" w:rsidP="00AC768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687" w:rsidRPr="00FD172B" w:rsidRDefault="00AC7687" w:rsidP="00AC7687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87" w:rsidRPr="00FD172B" w:rsidRDefault="00AC7687" w:rsidP="00AC7687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      </w:t>
            </w:r>
            <w:bookmarkStart w:id="0" w:name="_GoBack"/>
            <w:bookmarkEnd w:id="0"/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87" w:rsidRPr="005C7EF2" w:rsidRDefault="00AC7687" w:rsidP="00AC768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87" w:rsidRPr="005C7EF2" w:rsidRDefault="00AC7687" w:rsidP="00AC768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C7687" w:rsidRPr="005C7EF2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87" w:rsidRPr="005C7EF2" w:rsidRDefault="00AC7687" w:rsidP="00AC7687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  <w:r w:rsidRPr="005C7EF2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87" w:rsidRPr="00FD172B" w:rsidRDefault="00AC7687" w:rsidP="00AC7687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87" w:rsidRPr="00FD172B" w:rsidRDefault="00AC7687" w:rsidP="00AC7687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87" w:rsidRPr="005C7EF2" w:rsidRDefault="00AC7687" w:rsidP="00AC768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7687" w:rsidRPr="005C7EF2" w:rsidRDefault="00AC7687" w:rsidP="00AC768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cs="Times New Roman"/>
          <w:sz w:val="20"/>
          <w:szCs w:val="20"/>
        </w:rPr>
      </w:pPr>
    </w:p>
    <w:p w:rsidR="00EC539E" w:rsidRDefault="00EC539E" w:rsidP="00FA1794">
      <w:pPr>
        <w:rPr>
          <w:rFonts w:cs="Times New Roman"/>
          <w:sz w:val="20"/>
          <w:szCs w:val="20"/>
        </w:rPr>
      </w:pPr>
    </w:p>
    <w:p w:rsidR="00EC539E" w:rsidRPr="005C7EF2" w:rsidRDefault="00EC539E" w:rsidP="00FA1794">
      <w:pPr>
        <w:rPr>
          <w:rFonts w:cs="Times New Roman"/>
          <w:sz w:val="20"/>
          <w:szCs w:val="20"/>
        </w:rPr>
      </w:pPr>
    </w:p>
    <w:p w:rsidR="00FA1794" w:rsidRPr="005C7EF2" w:rsidRDefault="00FA1794" w:rsidP="00FA1794">
      <w:pPr>
        <w:ind w:right="-35"/>
        <w:rPr>
          <w:rFonts w:cs="Times New Roman"/>
          <w:sz w:val="20"/>
          <w:szCs w:val="20"/>
        </w:rPr>
      </w:pPr>
      <w:r w:rsidRPr="005C7EF2">
        <w:rPr>
          <w:rFonts w:cs="Times New Roman"/>
          <w:sz w:val="20"/>
          <w:szCs w:val="20"/>
        </w:rPr>
        <w:t>...................................</w:t>
      </w:r>
      <w:r w:rsidRPr="005C7EF2">
        <w:rPr>
          <w:rFonts w:cs="Times New Roman"/>
          <w:sz w:val="20"/>
          <w:szCs w:val="20"/>
        </w:rPr>
        <w:tab/>
        <w:t xml:space="preserve">                                            </w:t>
      </w:r>
      <w:r w:rsidR="00715707" w:rsidRPr="005C7EF2">
        <w:rPr>
          <w:rFonts w:cs="Times New Roman"/>
          <w:sz w:val="20"/>
          <w:szCs w:val="20"/>
        </w:rPr>
        <w:t xml:space="preserve">                              </w:t>
      </w:r>
      <w:r w:rsidRPr="005C7EF2">
        <w:rPr>
          <w:rFonts w:cs="Times New Roman"/>
          <w:sz w:val="20"/>
          <w:szCs w:val="20"/>
        </w:rPr>
        <w:t>....................................................</w:t>
      </w:r>
    </w:p>
    <w:p w:rsidR="00FA1794" w:rsidRPr="005C7EF2" w:rsidRDefault="00FA1794" w:rsidP="00FA1794">
      <w:pPr>
        <w:rPr>
          <w:rFonts w:cs="Times New Roman"/>
          <w:sz w:val="20"/>
          <w:szCs w:val="20"/>
        </w:rPr>
      </w:pPr>
      <w:r w:rsidRPr="005C7EF2">
        <w:rPr>
          <w:rFonts w:cs="Times New Roman"/>
          <w:sz w:val="20"/>
          <w:szCs w:val="20"/>
        </w:rPr>
        <w:t xml:space="preserve">               </w:t>
      </w:r>
      <w:proofErr w:type="spellStart"/>
      <w:r w:rsidRPr="005C7EF2">
        <w:rPr>
          <w:rFonts w:cs="Times New Roman"/>
          <w:sz w:val="20"/>
          <w:szCs w:val="20"/>
        </w:rPr>
        <w:t>data</w:t>
      </w:r>
      <w:proofErr w:type="spellEnd"/>
      <w:r w:rsidRPr="005C7EF2">
        <w:rPr>
          <w:rFonts w:cs="Times New Roman"/>
          <w:sz w:val="20"/>
          <w:szCs w:val="20"/>
        </w:rPr>
        <w:t xml:space="preserve">                                                               </w:t>
      </w:r>
      <w:r w:rsidR="00715707" w:rsidRPr="005C7EF2">
        <w:rPr>
          <w:rFonts w:cs="Times New Roman"/>
          <w:sz w:val="20"/>
          <w:szCs w:val="20"/>
        </w:rPr>
        <w:t xml:space="preserve">                        </w:t>
      </w:r>
      <w:r w:rsidRPr="005C7EF2">
        <w:rPr>
          <w:rFonts w:cs="Times New Roman"/>
          <w:sz w:val="20"/>
          <w:szCs w:val="20"/>
        </w:rPr>
        <w:t xml:space="preserve">   </w:t>
      </w:r>
      <w:proofErr w:type="spellStart"/>
      <w:r w:rsidRPr="005C7EF2">
        <w:rPr>
          <w:rFonts w:cs="Times New Roman"/>
          <w:sz w:val="20"/>
          <w:szCs w:val="20"/>
        </w:rPr>
        <w:t>pieczątka</w:t>
      </w:r>
      <w:proofErr w:type="spellEnd"/>
      <w:r w:rsidRPr="005C7EF2">
        <w:rPr>
          <w:rFonts w:cs="Times New Roman"/>
          <w:sz w:val="20"/>
          <w:szCs w:val="20"/>
        </w:rPr>
        <w:t xml:space="preserve"> i </w:t>
      </w:r>
      <w:proofErr w:type="spellStart"/>
      <w:r w:rsidRPr="005C7EF2">
        <w:rPr>
          <w:rFonts w:cs="Times New Roman"/>
          <w:sz w:val="20"/>
          <w:szCs w:val="20"/>
        </w:rPr>
        <w:t>podpis</w:t>
      </w:r>
      <w:proofErr w:type="spellEnd"/>
      <w:r w:rsidRPr="005C7EF2">
        <w:rPr>
          <w:rFonts w:cs="Times New Roman"/>
          <w:sz w:val="20"/>
          <w:szCs w:val="20"/>
        </w:rPr>
        <w:t xml:space="preserve"> </w:t>
      </w:r>
      <w:proofErr w:type="spellStart"/>
      <w:r w:rsidRPr="005C7EF2">
        <w:rPr>
          <w:rFonts w:cs="Times New Roman"/>
          <w:sz w:val="20"/>
          <w:szCs w:val="20"/>
        </w:rPr>
        <w:t>Wykonawcy</w:t>
      </w:r>
      <w:proofErr w:type="spellEnd"/>
    </w:p>
    <w:p w:rsidR="00EC539E" w:rsidRDefault="00EC539E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5C7EF2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5C7EF2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5C7EF2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AC7687" w:rsidRPr="00AC7687" w:rsidRDefault="00AC7687" w:rsidP="00AC7687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AC7687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AC7687" w:rsidRPr="00AC7687" w:rsidRDefault="00AC7687" w:rsidP="00AC7687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AC7687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AC7687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923D72" w:rsidRDefault="00256C33" w:rsidP="00AC7687">
      <w:pPr>
        <w:widowControl/>
        <w:suppressAutoHyphens w:val="0"/>
        <w:spacing w:line="360" w:lineRule="auto"/>
        <w:ind w:right="467"/>
        <w:jc w:val="both"/>
        <w:textAlignment w:val="auto"/>
        <w:rPr>
          <w:rFonts w:cs="Times New Roman"/>
          <w:sz w:val="22"/>
          <w:szCs w:val="22"/>
        </w:rPr>
      </w:pPr>
    </w:p>
    <w:sectPr w:rsidR="00256C33" w:rsidRPr="00923D72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120FD"/>
    <w:rsid w:val="00073492"/>
    <w:rsid w:val="000A6BF0"/>
    <w:rsid w:val="0011293D"/>
    <w:rsid w:val="00142612"/>
    <w:rsid w:val="0017044E"/>
    <w:rsid w:val="00192A78"/>
    <w:rsid w:val="001A694E"/>
    <w:rsid w:val="001C0D11"/>
    <w:rsid w:val="001E2DE9"/>
    <w:rsid w:val="001F4F0E"/>
    <w:rsid w:val="00246269"/>
    <w:rsid w:val="00256C33"/>
    <w:rsid w:val="00266433"/>
    <w:rsid w:val="00283853"/>
    <w:rsid w:val="0030184D"/>
    <w:rsid w:val="00306860"/>
    <w:rsid w:val="003B7706"/>
    <w:rsid w:val="00426AAF"/>
    <w:rsid w:val="00450F21"/>
    <w:rsid w:val="00457C57"/>
    <w:rsid w:val="00471D71"/>
    <w:rsid w:val="004819DD"/>
    <w:rsid w:val="00503DBE"/>
    <w:rsid w:val="00581287"/>
    <w:rsid w:val="005C7EF2"/>
    <w:rsid w:val="006228A7"/>
    <w:rsid w:val="00631D15"/>
    <w:rsid w:val="00653B10"/>
    <w:rsid w:val="00665C01"/>
    <w:rsid w:val="006C4353"/>
    <w:rsid w:val="007074AF"/>
    <w:rsid w:val="00715707"/>
    <w:rsid w:val="007470DA"/>
    <w:rsid w:val="007535B9"/>
    <w:rsid w:val="007E0AA2"/>
    <w:rsid w:val="007E75E9"/>
    <w:rsid w:val="00844172"/>
    <w:rsid w:val="008639A7"/>
    <w:rsid w:val="00867DC2"/>
    <w:rsid w:val="00877D42"/>
    <w:rsid w:val="0088761E"/>
    <w:rsid w:val="00920A7B"/>
    <w:rsid w:val="00923D72"/>
    <w:rsid w:val="00975A6F"/>
    <w:rsid w:val="00987653"/>
    <w:rsid w:val="009A178F"/>
    <w:rsid w:val="009A4648"/>
    <w:rsid w:val="00A17B3D"/>
    <w:rsid w:val="00A85037"/>
    <w:rsid w:val="00A90207"/>
    <w:rsid w:val="00AB7370"/>
    <w:rsid w:val="00AC7687"/>
    <w:rsid w:val="00BA5427"/>
    <w:rsid w:val="00BF33A2"/>
    <w:rsid w:val="00C14C1C"/>
    <w:rsid w:val="00C67E01"/>
    <w:rsid w:val="00C72B25"/>
    <w:rsid w:val="00CA1DEB"/>
    <w:rsid w:val="00D009A1"/>
    <w:rsid w:val="00D36A74"/>
    <w:rsid w:val="00DA242E"/>
    <w:rsid w:val="00DD0ABA"/>
    <w:rsid w:val="00E15B08"/>
    <w:rsid w:val="00EC539E"/>
    <w:rsid w:val="00F158F9"/>
    <w:rsid w:val="00F238FB"/>
    <w:rsid w:val="00F338E4"/>
    <w:rsid w:val="00F53DB3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5F4B9-9086-4D0E-B43B-A1D26AD0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4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CA9C4-E5CD-4352-90AA-963CDBFC5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1964</Words>
  <Characters>11787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16</cp:revision>
  <dcterms:created xsi:type="dcterms:W3CDTF">2017-08-21T16:48:00Z</dcterms:created>
  <dcterms:modified xsi:type="dcterms:W3CDTF">2017-10-01T18:43:00Z</dcterms:modified>
</cp:coreProperties>
</file>